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67AC" w:rsidRPr="00303936" w:rsidP="00BE67AC">
      <w:pPr>
        <w:pStyle w:val="Title"/>
        <w:rPr>
          <w:sz w:val="24"/>
          <w:szCs w:val="24"/>
        </w:rPr>
      </w:pPr>
      <w:r w:rsidRPr="00303936">
        <w:rPr>
          <w:sz w:val="24"/>
          <w:szCs w:val="24"/>
        </w:rPr>
        <w:t xml:space="preserve">ПОСТАНОВЛЕНИЕ </w:t>
      </w:r>
    </w:p>
    <w:p w:rsidR="00BE67AC" w:rsidRPr="00303936" w:rsidP="00BE67AC">
      <w:pPr>
        <w:jc w:val="center"/>
      </w:pPr>
      <w:r w:rsidRPr="00303936">
        <w:t>о назначении административного наказания</w:t>
      </w:r>
    </w:p>
    <w:p w:rsidR="00BE67AC" w:rsidRPr="00303936" w:rsidP="00BE67AC">
      <w:pPr>
        <w:jc w:val="center"/>
      </w:pPr>
    </w:p>
    <w:p w:rsidR="00BE67AC" w:rsidRPr="00303936" w:rsidP="00BE67AC">
      <w:pPr>
        <w:jc w:val="both"/>
      </w:pPr>
      <w:r w:rsidRPr="00303936">
        <w:t>г. Ханты-Мансийск                                                                            5 сентября 2025 года</w:t>
      </w:r>
    </w:p>
    <w:p w:rsidR="00BE67AC" w:rsidRPr="00303936" w:rsidP="00BE67AC">
      <w:pPr>
        <w:jc w:val="both"/>
      </w:pPr>
    </w:p>
    <w:p w:rsidR="00BE67AC" w:rsidRPr="00303936" w:rsidP="00BE67AC">
      <w:pPr>
        <w:pStyle w:val="BodyTextIndent3"/>
      </w:pPr>
      <w:r w:rsidRPr="00303936">
        <w:t xml:space="preserve">Мировой судья судебного участка № 2 Ханты-Мансийского судебного </w:t>
      </w:r>
      <w:r w:rsidRPr="00303936">
        <w:t>района  Ханты</w:t>
      </w:r>
      <w:r w:rsidRPr="00303936">
        <w:t xml:space="preserve">-Мансийского автономного округа – Югры Новокшенова О.А.,     </w:t>
      </w:r>
    </w:p>
    <w:p w:rsidR="00BE67AC" w:rsidRPr="00303936" w:rsidP="00BE67AC">
      <w:pPr>
        <w:ind w:firstLine="720"/>
        <w:jc w:val="both"/>
      </w:pPr>
      <w:r w:rsidRPr="00303936">
        <w:t xml:space="preserve">рассмотрев в открытом судебном заседании дело об административном правонарушении № 5-971-2802/2025, возбужденное по ч.1 ст.20.25 КоАП РФ в отношении </w:t>
      </w:r>
      <w:r w:rsidRPr="00303936">
        <w:rPr>
          <w:b/>
        </w:rPr>
        <w:t>Косинцева</w:t>
      </w:r>
      <w:r w:rsidRPr="00303936">
        <w:rPr>
          <w:b/>
        </w:rPr>
        <w:t xml:space="preserve"> </w:t>
      </w:r>
      <w:r w:rsidR="00D81DC7">
        <w:rPr>
          <w:b/>
        </w:rPr>
        <w:t>**</w:t>
      </w:r>
      <w:r w:rsidR="00D81DC7">
        <w:rPr>
          <w:b/>
        </w:rPr>
        <w:t xml:space="preserve">* </w:t>
      </w:r>
      <w:r w:rsidRPr="00303936">
        <w:t>,</w:t>
      </w:r>
    </w:p>
    <w:p w:rsidR="00BE67AC" w:rsidRPr="00303936" w:rsidP="00BE67AC">
      <w:pPr>
        <w:ind w:firstLine="720"/>
        <w:jc w:val="both"/>
      </w:pPr>
    </w:p>
    <w:p w:rsidR="00BE67AC" w:rsidRPr="00303936" w:rsidP="00BE67AC">
      <w:pPr>
        <w:jc w:val="center"/>
      </w:pPr>
      <w:r w:rsidRPr="00303936">
        <w:rPr>
          <w:b/>
        </w:rPr>
        <w:t>УСТАНОВИЛ</w:t>
      </w:r>
      <w:r w:rsidRPr="00303936">
        <w:t>:</w:t>
      </w:r>
    </w:p>
    <w:p w:rsidR="00BE67AC" w:rsidRPr="00303936" w:rsidP="00BE67AC">
      <w:pPr>
        <w:jc w:val="center"/>
      </w:pPr>
    </w:p>
    <w:p w:rsidR="00BE67AC" w:rsidRPr="00303936" w:rsidP="00BE67AC">
      <w:pPr>
        <w:pStyle w:val="BodyText"/>
        <w:ind w:firstLine="720"/>
        <w:rPr>
          <w:sz w:val="24"/>
          <w:szCs w:val="24"/>
        </w:rPr>
      </w:pPr>
      <w:r w:rsidRPr="00303936">
        <w:rPr>
          <w:sz w:val="24"/>
          <w:szCs w:val="24"/>
        </w:rPr>
        <w:t xml:space="preserve">08.07.2025 в 00 час. 01 мин. </w:t>
      </w:r>
      <w:r w:rsidRPr="00303936">
        <w:rPr>
          <w:sz w:val="24"/>
          <w:szCs w:val="24"/>
        </w:rPr>
        <w:t>Косинцев</w:t>
      </w:r>
      <w:r w:rsidRPr="00303936">
        <w:rPr>
          <w:sz w:val="24"/>
          <w:szCs w:val="24"/>
        </w:rPr>
        <w:t xml:space="preserve"> В.А., проживающий по адресу: </w:t>
      </w:r>
      <w:r w:rsidR="00D81DC7">
        <w:rPr>
          <w:b/>
        </w:rPr>
        <w:t xml:space="preserve">*** </w:t>
      </w:r>
      <w:r w:rsidRPr="00303936">
        <w:rPr>
          <w:sz w:val="24"/>
          <w:szCs w:val="24"/>
        </w:rPr>
        <w:t xml:space="preserve">не уплатил административный штраф в установленные законом сроки в размере 1500 рублей по постановлению по делу об административном правонарушении </w:t>
      </w:r>
      <w:r w:rsidR="00D81DC7">
        <w:rPr>
          <w:b/>
        </w:rPr>
        <w:t xml:space="preserve">*** </w:t>
      </w:r>
      <w:r w:rsidRPr="00303936">
        <w:rPr>
          <w:sz w:val="24"/>
          <w:szCs w:val="24"/>
        </w:rPr>
        <w:t>от 04.04.2025.</w:t>
      </w:r>
    </w:p>
    <w:p w:rsidR="00BE67AC" w:rsidRPr="00303936" w:rsidP="00BE67AC">
      <w:pPr>
        <w:ind w:firstLine="720"/>
        <w:jc w:val="both"/>
      </w:pPr>
      <w:r w:rsidRPr="00303936">
        <w:t xml:space="preserve">В судебное заседание </w:t>
      </w:r>
      <w:r w:rsidRPr="00303936">
        <w:t>Коснинцев</w:t>
      </w:r>
      <w:r w:rsidRPr="00303936">
        <w:t xml:space="preserve"> В.А.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 w:rsidRPr="00303936">
        <w:t>лица  о</w:t>
      </w:r>
      <w:r w:rsidRPr="00303936"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BE67AC" w:rsidRPr="00303936" w:rsidP="00BE67AC">
      <w:pPr>
        <w:ind w:firstLine="720"/>
        <w:jc w:val="both"/>
      </w:pPr>
      <w:r w:rsidRPr="00303936">
        <w:t>Мировой судья продолжил рассмотрение дела в отсутствие нарушителя.</w:t>
      </w:r>
    </w:p>
    <w:p w:rsidR="00303936" w:rsidRPr="00303936" w:rsidP="00BE67AC">
      <w:pPr>
        <w:ind w:firstLine="720"/>
        <w:jc w:val="both"/>
      </w:pPr>
      <w:r w:rsidRPr="00303936">
        <w:t xml:space="preserve">В судебном заседании защитник </w:t>
      </w:r>
      <w:r w:rsidRPr="00303936">
        <w:t>Косинцева</w:t>
      </w:r>
      <w:r w:rsidRPr="00303936">
        <w:t xml:space="preserve"> В.И. – Яковлев Р.Г. приобщил копию квитанции об оплате штрафа 02.09.2025, копию свидетельства пенсионера, выписку с сайта ОСП о задолженностях и просил применить ст.2.9 или 4.1.1</w:t>
      </w:r>
      <w:r w:rsidR="004A690B">
        <w:t xml:space="preserve"> КоАП РФ</w:t>
      </w:r>
      <w:r w:rsidRPr="00303936">
        <w:t>.</w:t>
      </w:r>
    </w:p>
    <w:p w:rsidR="00BE67AC" w:rsidRPr="00303936" w:rsidP="00BE67AC">
      <w:pPr>
        <w:ind w:firstLine="720"/>
        <w:jc w:val="both"/>
      </w:pPr>
      <w:r w:rsidRPr="00303936">
        <w:t>Изучив письменные материалы дела, мировой судья установил следующее.</w:t>
      </w:r>
    </w:p>
    <w:p w:rsidR="00BE67AC" w:rsidRPr="00303936" w:rsidP="00BE67AC">
      <w:pPr>
        <w:pStyle w:val="BodyText"/>
        <w:ind w:firstLine="720"/>
        <w:rPr>
          <w:sz w:val="24"/>
          <w:szCs w:val="24"/>
        </w:rPr>
      </w:pPr>
      <w:r w:rsidRPr="00303936">
        <w:rPr>
          <w:sz w:val="24"/>
          <w:szCs w:val="24"/>
        </w:rPr>
        <w:t xml:space="preserve">Виновность </w:t>
      </w:r>
      <w:r w:rsidRPr="00303936">
        <w:rPr>
          <w:sz w:val="24"/>
          <w:szCs w:val="24"/>
        </w:rPr>
        <w:t>Косинцева</w:t>
      </w:r>
      <w:r w:rsidRPr="00303936">
        <w:rPr>
          <w:sz w:val="24"/>
          <w:szCs w:val="24"/>
        </w:rPr>
        <w:t xml:space="preserve"> В.А в неуплате штрафа в установленный законом </w:t>
      </w:r>
      <w:r w:rsidRPr="00303936">
        <w:rPr>
          <w:sz w:val="24"/>
          <w:szCs w:val="24"/>
        </w:rPr>
        <w:t>срок  подтверждается</w:t>
      </w:r>
      <w:r w:rsidRPr="00303936">
        <w:rPr>
          <w:sz w:val="24"/>
          <w:szCs w:val="24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уведомлением об отсутствии сведений об уплате штрафа, карточкой учета т/с.</w:t>
      </w:r>
    </w:p>
    <w:p w:rsidR="00BE67AC" w:rsidRPr="00303936" w:rsidP="00BE67AC">
      <w:pPr>
        <w:autoSpaceDE w:val="0"/>
        <w:autoSpaceDN w:val="0"/>
        <w:adjustRightInd w:val="0"/>
        <w:ind w:firstLine="720"/>
        <w:jc w:val="both"/>
      </w:pPr>
      <w:r w:rsidRPr="00303936"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BE67AC" w:rsidRPr="00303936" w:rsidP="00BE67AC">
      <w:pPr>
        <w:pStyle w:val="BodyTextIndent"/>
        <w:rPr>
          <w:sz w:val="24"/>
          <w:szCs w:val="24"/>
        </w:rPr>
      </w:pPr>
      <w:r w:rsidRPr="00303936">
        <w:rPr>
          <w:sz w:val="24"/>
          <w:szCs w:val="24"/>
        </w:rPr>
        <w:t xml:space="preserve">Таким образом, вина </w:t>
      </w:r>
      <w:r w:rsidRPr="00303936">
        <w:rPr>
          <w:sz w:val="24"/>
          <w:szCs w:val="24"/>
        </w:rPr>
        <w:t>Косинцева</w:t>
      </w:r>
      <w:r w:rsidRPr="00303936">
        <w:rPr>
          <w:sz w:val="24"/>
          <w:szCs w:val="24"/>
        </w:rPr>
        <w:t xml:space="preserve"> В.А. и его действия по факту неуплаты </w:t>
      </w:r>
      <w:r w:rsidRPr="00303936">
        <w:rPr>
          <w:sz w:val="24"/>
          <w:szCs w:val="24"/>
        </w:rPr>
        <w:t>штрафа  в</w:t>
      </w:r>
      <w:r w:rsidRPr="00303936">
        <w:rPr>
          <w:sz w:val="24"/>
          <w:szCs w:val="24"/>
        </w:rPr>
        <w:t xml:space="preserve"> установленный законом срок нашли свое подтверждение. </w:t>
      </w:r>
    </w:p>
    <w:p w:rsidR="00BE67AC" w:rsidRPr="00303936" w:rsidP="00BE67AC">
      <w:pPr>
        <w:pStyle w:val="BodyTextIndent"/>
        <w:rPr>
          <w:sz w:val="24"/>
          <w:szCs w:val="24"/>
        </w:rPr>
      </w:pPr>
      <w:r w:rsidRPr="00303936">
        <w:rPr>
          <w:sz w:val="24"/>
          <w:szCs w:val="24"/>
        </w:rPr>
        <w:t>Действия нарушителя мировой судья квалифицирует по ч.1 ст.20.25 КоАП РФ.</w:t>
      </w:r>
    </w:p>
    <w:p w:rsidR="00BE67AC" w:rsidRPr="00303936" w:rsidP="00BE67AC">
      <w:pPr>
        <w:pStyle w:val="BodyTextIndent"/>
        <w:rPr>
          <w:sz w:val="24"/>
          <w:szCs w:val="24"/>
        </w:rPr>
      </w:pPr>
      <w:r w:rsidRPr="00303936">
        <w:rPr>
          <w:sz w:val="24"/>
          <w:szCs w:val="24"/>
        </w:rPr>
        <w:t xml:space="preserve">Смягчающим обстоятельством суд признает признание вины, оплату штрафа. </w:t>
      </w:r>
    </w:p>
    <w:p w:rsidR="00BE67AC" w:rsidRPr="00303936" w:rsidP="00BE67AC">
      <w:pPr>
        <w:pStyle w:val="BodyTextIndent"/>
        <w:rPr>
          <w:sz w:val="24"/>
          <w:szCs w:val="24"/>
        </w:rPr>
      </w:pPr>
      <w:r w:rsidRPr="00303936">
        <w:rPr>
          <w:sz w:val="24"/>
          <w:szCs w:val="24"/>
        </w:rPr>
        <w:t xml:space="preserve">Отягчающих административную ответственность обстоятельств судом не установлено. </w:t>
      </w:r>
    </w:p>
    <w:p w:rsidR="00303936" w:rsidRPr="00303936" w:rsidP="00303936">
      <w:pPr>
        <w:shd w:val="clear" w:color="auto" w:fill="FFFFFF"/>
        <w:ind w:firstLine="567"/>
        <w:jc w:val="both"/>
      </w:pPr>
      <w:r w:rsidRPr="00303936">
        <w:t xml:space="preserve">Оснований для применения положений </w:t>
      </w:r>
      <w:hyperlink r:id="rId4" w:anchor="/document/12125267/entry/4111" w:history="1">
        <w:r w:rsidRPr="00303936">
          <w:t>ст.2.9 и ст.4.1.1</w:t>
        </w:r>
      </w:hyperlink>
      <w:r w:rsidRPr="00303936">
        <w:t xml:space="preserve"> КоАП РФ, предусматривающей возможность </w:t>
      </w:r>
      <w:r w:rsidRPr="00303936">
        <w:rPr>
          <w:iCs/>
        </w:rPr>
        <w:t>замены</w:t>
      </w:r>
      <w:r w:rsidRPr="00303936">
        <w:t xml:space="preserve"> административного наказания виде административного </w:t>
      </w:r>
      <w:r w:rsidRPr="00303936">
        <w:rPr>
          <w:iCs/>
        </w:rPr>
        <w:t>штрафа</w:t>
      </w:r>
      <w:r w:rsidRPr="00303936">
        <w:t xml:space="preserve"> на предупреждение не имеется.</w:t>
      </w:r>
    </w:p>
    <w:p w:rsidR="00BE67AC" w:rsidRPr="00303936" w:rsidP="00BE67AC">
      <w:pPr>
        <w:pStyle w:val="BodyTextIndent2"/>
        <w:rPr>
          <w:sz w:val="24"/>
        </w:rPr>
      </w:pPr>
      <w:r w:rsidRPr="00303936">
        <w:rPr>
          <w:sz w:val="24"/>
        </w:rPr>
        <w:t>Определяя вид и меру наказания нарушителю, суд учитывает характер правонарушения и его последствия, личность нарушителя.</w:t>
      </w:r>
    </w:p>
    <w:p w:rsidR="00BE67AC" w:rsidRPr="00303936" w:rsidP="00BE67AC">
      <w:pPr>
        <w:ind w:firstLine="720"/>
        <w:jc w:val="both"/>
        <w:rPr>
          <w:snapToGrid w:val="0"/>
          <w:color w:val="000000"/>
        </w:rPr>
      </w:pPr>
      <w:r w:rsidRPr="00303936">
        <w:rPr>
          <w:snapToGrid w:val="0"/>
          <w:color w:val="000000"/>
        </w:rPr>
        <w:t>Руководствуясь ст.ст.29.9, 29.10 КоАП РФ, мировой судья</w:t>
      </w:r>
    </w:p>
    <w:p w:rsidR="00BE67AC" w:rsidRPr="00303936" w:rsidP="00BE67AC">
      <w:pPr>
        <w:rPr>
          <w:b/>
          <w:snapToGrid w:val="0"/>
          <w:color w:val="000000"/>
        </w:rPr>
      </w:pPr>
    </w:p>
    <w:p w:rsidR="00BE67AC" w:rsidRPr="00303936" w:rsidP="00BE67AC">
      <w:pPr>
        <w:jc w:val="center"/>
        <w:rPr>
          <w:snapToGrid w:val="0"/>
          <w:color w:val="000000"/>
        </w:rPr>
      </w:pPr>
      <w:r w:rsidRPr="00303936">
        <w:rPr>
          <w:b/>
          <w:snapToGrid w:val="0"/>
          <w:color w:val="000000"/>
        </w:rPr>
        <w:t>ПОСТАНОВИЛ</w:t>
      </w:r>
      <w:r w:rsidRPr="00303936">
        <w:rPr>
          <w:snapToGrid w:val="0"/>
          <w:color w:val="000000"/>
        </w:rPr>
        <w:t>:</w:t>
      </w:r>
    </w:p>
    <w:p w:rsidR="00BE67AC" w:rsidRPr="00303936" w:rsidP="00BE67AC">
      <w:pPr>
        <w:jc w:val="center"/>
        <w:rPr>
          <w:snapToGrid w:val="0"/>
          <w:color w:val="000000"/>
        </w:rPr>
      </w:pPr>
    </w:p>
    <w:p w:rsidR="00BE67AC" w:rsidRPr="00303936" w:rsidP="00BE67AC">
      <w:pPr>
        <w:ind w:firstLine="720"/>
        <w:jc w:val="both"/>
        <w:rPr>
          <w:snapToGrid w:val="0"/>
          <w:color w:val="000000" w:themeColor="text1"/>
        </w:rPr>
      </w:pPr>
      <w:r w:rsidRPr="00303936">
        <w:rPr>
          <w:snapToGrid w:val="0"/>
        </w:rPr>
        <w:t xml:space="preserve">Признать </w:t>
      </w:r>
      <w:r w:rsidRPr="00303936">
        <w:rPr>
          <w:b/>
        </w:rPr>
        <w:t>Косинцева</w:t>
      </w:r>
      <w:r w:rsidRPr="00303936">
        <w:rPr>
          <w:b/>
        </w:rPr>
        <w:t xml:space="preserve"> </w:t>
      </w:r>
      <w:r w:rsidR="00D81DC7">
        <w:rPr>
          <w:b/>
        </w:rPr>
        <w:t xml:space="preserve">*** </w:t>
      </w:r>
      <w:r w:rsidRPr="00303936">
        <w:rPr>
          <w:snapToGrid w:val="0"/>
        </w:rPr>
        <w:t xml:space="preserve">виновным в совершении  административного правонарушения, предусмотренного ч.1 ст.20.25 Кодекса РФ об административных </w:t>
      </w:r>
      <w:r w:rsidRPr="00303936">
        <w:rPr>
          <w:snapToGrid w:val="0"/>
        </w:rPr>
        <w:t>правонарушениях, и назначить ему наказание</w:t>
      </w:r>
      <w:r w:rsidRPr="00303936">
        <w:rPr>
          <w:snapToGrid w:val="0"/>
          <w:color w:val="000000"/>
        </w:rPr>
        <w:t xml:space="preserve"> в виде </w:t>
      </w:r>
      <w:r w:rsidRPr="00303936">
        <w:rPr>
          <w:snapToGrid w:val="0"/>
          <w:color w:val="000000" w:themeColor="text1"/>
        </w:rPr>
        <w:t xml:space="preserve">административного штрафа в размере </w:t>
      </w:r>
      <w:r w:rsidRPr="00303936">
        <w:rPr>
          <w:b/>
          <w:snapToGrid w:val="0"/>
          <w:color w:val="000000" w:themeColor="text1"/>
        </w:rPr>
        <w:t>3000</w:t>
      </w:r>
      <w:r w:rsidRPr="00303936">
        <w:rPr>
          <w:snapToGrid w:val="0"/>
          <w:color w:val="000000" w:themeColor="text1"/>
        </w:rPr>
        <w:t xml:space="preserve"> рублей. </w:t>
      </w:r>
    </w:p>
    <w:p w:rsidR="00BE67AC" w:rsidRPr="00303936" w:rsidP="00BE67AC">
      <w:pPr>
        <w:ind w:firstLine="720"/>
        <w:jc w:val="both"/>
        <w:rPr>
          <w:snapToGrid w:val="0"/>
          <w:color w:val="000000" w:themeColor="text1"/>
        </w:rPr>
      </w:pPr>
      <w:r w:rsidRPr="00303936">
        <w:rPr>
          <w:snapToGrid w:val="0"/>
          <w:color w:val="000000" w:themeColor="text1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BE67AC" w:rsidRPr="00303936" w:rsidP="00BE67AC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303936">
        <w:rPr>
          <w:color w:val="000000" w:themeColor="text1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 w:rsidRPr="00303936">
          <w:rPr>
            <w:rStyle w:val="Hyperlink"/>
            <w:color w:val="000000" w:themeColor="text1"/>
            <w:u w:val="none"/>
          </w:rPr>
          <w:t>статьей 31.5</w:t>
        </w:r>
      </w:hyperlink>
      <w:r w:rsidRPr="00303936">
        <w:rPr>
          <w:color w:val="000000" w:themeColor="text1"/>
        </w:rPr>
        <w:t xml:space="preserve"> КоАП РФ.</w:t>
      </w:r>
    </w:p>
    <w:p w:rsidR="00BE67AC" w:rsidRPr="00303936" w:rsidP="00BE67AC">
      <w:pPr>
        <w:ind w:firstLine="720"/>
        <w:jc w:val="both"/>
        <w:rPr>
          <w:snapToGrid w:val="0"/>
          <w:color w:val="000000" w:themeColor="text1"/>
        </w:rPr>
      </w:pPr>
      <w:r w:rsidRPr="00303936">
        <w:rPr>
          <w:snapToGrid w:val="0"/>
          <w:color w:val="000000" w:themeColor="text1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 w:rsidRPr="00303936">
          <w:rPr>
            <w:rStyle w:val="Hyperlink"/>
            <w:snapToGrid w:val="0"/>
            <w:color w:val="000000" w:themeColor="text1"/>
            <w:u w:val="none"/>
          </w:rPr>
          <w:t>части 1</w:t>
        </w:r>
      </w:hyperlink>
      <w:r w:rsidRPr="00303936">
        <w:rPr>
          <w:snapToGrid w:val="0"/>
          <w:color w:val="000000" w:themeColor="text1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 w:rsidRPr="00303936">
          <w:rPr>
            <w:rStyle w:val="Hyperlink"/>
            <w:snapToGrid w:val="0"/>
            <w:color w:val="000000" w:themeColor="text1"/>
            <w:u w:val="none"/>
          </w:rPr>
          <w:t>федеральным законодательством</w:t>
        </w:r>
      </w:hyperlink>
      <w:r w:rsidRPr="00303936">
        <w:rPr>
          <w:snapToGrid w:val="0"/>
          <w:color w:val="000000" w:themeColor="text1"/>
        </w:rPr>
        <w:t xml:space="preserve">. </w:t>
      </w:r>
    </w:p>
    <w:p w:rsidR="00BE67AC" w:rsidRPr="00303936" w:rsidP="00BE67A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303936">
        <w:rPr>
          <w:bCs/>
        </w:rPr>
        <w:t xml:space="preserve">Административный штраф подлежит уплате на расчетный счет: </w:t>
      </w:r>
    </w:p>
    <w:p w:rsidR="00BE67AC" w:rsidRPr="00303936" w:rsidP="00BE67A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303936">
        <w:rPr>
          <w:bCs/>
        </w:rPr>
        <w:t>Получатель: УФК по Ханты-Мансийскому автономному округу – Югре</w:t>
      </w:r>
    </w:p>
    <w:p w:rsidR="00BE67AC" w:rsidRPr="00303936" w:rsidP="00BE67A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303936">
        <w:rPr>
          <w:bCs/>
        </w:rPr>
        <w:t>(Департамент административного обеспечения Ханты-Мансийского автономного округа – Югры)</w:t>
      </w:r>
    </w:p>
    <w:p w:rsidR="00BE67AC" w:rsidRPr="00303936" w:rsidP="00BE67A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303936">
        <w:rPr>
          <w:bCs/>
        </w:rPr>
        <w:t>Счет (ЕКС): 40102810245370000007</w:t>
      </w:r>
    </w:p>
    <w:p w:rsidR="00BE67AC" w:rsidRPr="00303936" w:rsidP="00BE67AC">
      <w:pPr>
        <w:jc w:val="both"/>
        <w:rPr>
          <w:rFonts w:eastAsia="Times New Roman CYR" w:cs="Times New Roman CYR"/>
          <w:shd w:val="clear" w:color="auto" w:fill="FFFFFF"/>
        </w:rPr>
      </w:pPr>
      <w:r w:rsidRPr="00303936">
        <w:rPr>
          <w:rFonts w:eastAsia="Times New Roman CYR" w:cs="Times New Roman CYR"/>
          <w:shd w:val="clear" w:color="auto" w:fill="FFFFFF"/>
        </w:rPr>
        <w:t xml:space="preserve">           Номер счета получателя: 03100643000000018700</w:t>
      </w:r>
    </w:p>
    <w:p w:rsidR="00BE67AC" w:rsidRPr="00303936" w:rsidP="00BE67A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303936">
        <w:rPr>
          <w:bCs/>
        </w:rPr>
        <w:t>Банк: РКЦ г. Ханты-Мансийска</w:t>
      </w:r>
    </w:p>
    <w:p w:rsidR="00BE67AC" w:rsidRPr="00303936" w:rsidP="00BE67A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303936">
        <w:rPr>
          <w:bCs/>
        </w:rPr>
        <w:t>БИК 007162163</w:t>
      </w:r>
    </w:p>
    <w:p w:rsidR="00BE67AC" w:rsidRPr="00303936" w:rsidP="00BE67A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303936">
        <w:rPr>
          <w:bCs/>
        </w:rPr>
        <w:t>ИНН 8601073664</w:t>
      </w:r>
    </w:p>
    <w:p w:rsidR="00BE67AC" w:rsidRPr="00303936" w:rsidP="00BE67A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303936">
        <w:rPr>
          <w:bCs/>
        </w:rPr>
        <w:t>КПП 860101001</w:t>
      </w:r>
    </w:p>
    <w:p w:rsidR="00BE67AC" w:rsidRPr="00303936" w:rsidP="00BE67A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303936">
        <w:rPr>
          <w:bCs/>
        </w:rPr>
        <w:t>ОКТМО – 71871000</w:t>
      </w:r>
    </w:p>
    <w:p w:rsidR="00BE67AC" w:rsidRPr="00303936" w:rsidP="00BE67A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303936">
        <w:rPr>
          <w:bCs/>
        </w:rPr>
        <w:t>л/</w:t>
      </w:r>
      <w:r w:rsidRPr="00303936">
        <w:rPr>
          <w:bCs/>
        </w:rPr>
        <w:t>сч</w:t>
      </w:r>
      <w:r w:rsidRPr="00303936">
        <w:rPr>
          <w:bCs/>
        </w:rPr>
        <w:t>. 04872D08080</w:t>
      </w:r>
    </w:p>
    <w:p w:rsidR="00BE67AC" w:rsidRPr="00303936" w:rsidP="00BE67A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03936">
        <w:rPr>
          <w:bCs/>
          <w:color w:val="000000"/>
        </w:rPr>
        <w:t>КБК – 720 1 16 01203 01 9000 140</w:t>
      </w:r>
    </w:p>
    <w:p w:rsidR="00BE67AC" w:rsidRPr="00303936" w:rsidP="00BE67A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 w:rsidRPr="00303936">
        <w:rPr>
          <w:bCs/>
        </w:rPr>
        <w:t xml:space="preserve">УИН </w:t>
      </w:r>
      <w:r w:rsidRPr="000F7515" w:rsidR="000F7515">
        <w:rPr>
          <w:bCs/>
          <w:color w:val="FF0000"/>
        </w:rPr>
        <w:t>0412365400715009712520177</w:t>
      </w:r>
    </w:p>
    <w:p w:rsidR="00BE67AC" w:rsidRPr="00303936" w:rsidP="00BE67AC">
      <w:pPr>
        <w:widowControl w:val="0"/>
        <w:shd w:val="clear" w:color="auto" w:fill="FFFFFF"/>
        <w:autoSpaceDE w:val="0"/>
        <w:autoSpaceDN w:val="0"/>
        <w:adjustRightInd w:val="0"/>
        <w:ind w:left="709" w:hanging="1"/>
        <w:jc w:val="both"/>
        <w:rPr>
          <w:bCs/>
          <w:color w:val="000000" w:themeColor="text1"/>
        </w:rPr>
      </w:pPr>
    </w:p>
    <w:p w:rsidR="00BE67AC" w:rsidRPr="00303936" w:rsidP="00BE67A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lang w:eastAsia="ar-SA"/>
        </w:rPr>
      </w:pPr>
    </w:p>
    <w:p w:rsidR="00BE67AC" w:rsidRPr="00303936" w:rsidP="00BE67AC">
      <w:pPr>
        <w:jc w:val="both"/>
      </w:pPr>
      <w:r w:rsidRPr="00303936">
        <w:t>Мировой судья</w:t>
      </w:r>
      <w:r w:rsidRPr="00303936">
        <w:tab/>
      </w:r>
      <w:r w:rsidRPr="00303936">
        <w:tab/>
      </w:r>
      <w:r w:rsidRPr="00303936">
        <w:tab/>
      </w:r>
      <w:r w:rsidRPr="00303936">
        <w:tab/>
      </w:r>
      <w:r w:rsidRPr="00303936">
        <w:tab/>
        <w:t xml:space="preserve">                                   О.А. Новокшенова</w:t>
      </w:r>
    </w:p>
    <w:p w:rsidR="00BE67AC" w:rsidRPr="00303936" w:rsidP="00BE67AC">
      <w:pPr>
        <w:jc w:val="both"/>
      </w:pPr>
      <w:r w:rsidRPr="00303936">
        <w:t>Копия верна:</w:t>
      </w:r>
    </w:p>
    <w:p w:rsidR="00BE67AC" w:rsidRPr="00303936" w:rsidP="00BE67AC">
      <w:pPr>
        <w:jc w:val="both"/>
      </w:pPr>
      <w:r w:rsidRPr="00303936">
        <w:t>Мировой судья                                                                                          О.А. Новокшенова</w:t>
      </w:r>
    </w:p>
    <w:p w:rsidR="00BE67AC" w:rsidRPr="00303936" w:rsidP="00BE67AC"/>
    <w:p w:rsidR="00BE67AC" w:rsidRPr="00303936" w:rsidP="00BE67AC"/>
    <w:p w:rsidR="00BE67AC" w:rsidRPr="00303936" w:rsidP="00BE67AC"/>
    <w:p w:rsidR="004F1BB0" w:rsidRPr="0030393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52"/>
    <w:rsid w:val="000F7515"/>
    <w:rsid w:val="00303936"/>
    <w:rsid w:val="004A690B"/>
    <w:rsid w:val="004F1BB0"/>
    <w:rsid w:val="007E4852"/>
    <w:rsid w:val="00BE67AC"/>
    <w:rsid w:val="00D81D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E12BF73-DF9A-48C3-B17D-93A13893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67AC"/>
    <w:rPr>
      <w:color w:val="0000FF"/>
      <w:u w:val="single"/>
    </w:rPr>
  </w:style>
  <w:style w:type="paragraph" w:styleId="Title">
    <w:name w:val="Title"/>
    <w:basedOn w:val="Normal"/>
    <w:link w:val="a"/>
    <w:qFormat/>
    <w:rsid w:val="00BE67AC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BE67A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BE67AC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BE67A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BE67AC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BE67A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BE67AC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BE67AC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BE67AC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BE6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F751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F75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file:///\\192.168.50.125\justice\assist_2\&#1051;&#1077;&#1085;&#1072;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